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6B07F5D3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5-606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2B6E97E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28</w:t>
      </w:r>
      <w:r w:rsidR="003707DC">
        <w:rPr>
          <w:rFonts w:ascii="Times New Roman" w:eastAsia="MS Mincho" w:hAnsi="Times New Roman"/>
          <w:sz w:val="26"/>
          <w:szCs w:val="26"/>
        </w:rPr>
        <w:t xml:space="preserve"> мая</w:t>
      </w:r>
      <w:r w:rsidR="005035B2">
        <w:rPr>
          <w:rFonts w:ascii="Times New Roman" w:eastAsia="MS Mincho" w:hAnsi="Times New Roman"/>
          <w:sz w:val="26"/>
          <w:szCs w:val="26"/>
        </w:rPr>
        <w:t xml:space="preserve"> 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2026 </w:t>
      </w:r>
      <w:r w:rsidRPr="00976DBC">
        <w:rPr>
          <w:rFonts w:ascii="Times New Roman" w:eastAsia="MS Mincho" w:hAnsi="Times New Roman"/>
          <w:sz w:val="26"/>
          <w:szCs w:val="26"/>
        </w:rPr>
        <w:t>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4CC6B40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7DF4C64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3267A747" w14:textId="79F9BC32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Абиха Николая Эдуардовича, </w:t>
      </w:r>
      <w:r w:rsidR="00D47A25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4D8910A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1E50C9E9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1C5EB10F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77BB55E0" w14:textId="13EA3BD1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466A83">
        <w:rPr>
          <w:rFonts w:eastAsia="MS Mincho"/>
          <w:sz w:val="26"/>
          <w:szCs w:val="26"/>
        </w:rPr>
        <w:t>Абих Н.Э.</w:t>
      </w:r>
      <w:r w:rsidR="006B649E">
        <w:rPr>
          <w:rFonts w:eastAsia="MS Mincho"/>
          <w:sz w:val="26"/>
          <w:szCs w:val="26"/>
        </w:rPr>
        <w:t xml:space="preserve"> </w:t>
      </w:r>
      <w:r w:rsidR="00466A83">
        <w:rPr>
          <w:rFonts w:eastAsia="MS Mincho"/>
          <w:sz w:val="26"/>
          <w:szCs w:val="26"/>
        </w:rPr>
        <w:t>08.05.2026</w:t>
      </w:r>
      <w:r w:rsidR="003707DC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в </w:t>
      </w:r>
      <w:r w:rsidR="00466A83">
        <w:rPr>
          <w:rFonts w:eastAsia="MS Mincho"/>
          <w:sz w:val="26"/>
          <w:szCs w:val="26"/>
        </w:rPr>
        <w:t>21 час 18 минут</w:t>
      </w:r>
      <w:r w:rsidR="003707DC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8621D4">
        <w:rPr>
          <w:rFonts w:eastAsia="MS Mincho"/>
          <w:sz w:val="26"/>
          <w:szCs w:val="26"/>
        </w:rPr>
        <w:t>711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65632C">
        <w:rPr>
          <w:rFonts w:eastAsia="MS Mincho"/>
          <w:sz w:val="26"/>
          <w:szCs w:val="26"/>
        </w:rPr>
        <w:t>Хюндай</w:t>
      </w:r>
      <w:r w:rsidR="00466A83">
        <w:rPr>
          <w:rFonts w:eastAsia="MS Mincho"/>
          <w:sz w:val="26"/>
          <w:szCs w:val="26"/>
        </w:rPr>
        <w:t xml:space="preserve"> Санта Фе</w:t>
      </w:r>
      <w:r w:rsidR="003707DC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 xml:space="preserve">г.н. </w:t>
      </w:r>
      <w:r w:rsidR="00D47A25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 xml:space="preserve">, не относящегося к категории тихоходных, на заключительной стадии обгона осуществлял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68DA72E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1F75E8FF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Абих НЭ.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3707DC">
        <w:rPr>
          <w:rFonts w:eastAsia="MS Mincho"/>
          <w:sz w:val="26"/>
          <w:szCs w:val="26"/>
        </w:rPr>
        <w:t xml:space="preserve">, </w:t>
      </w:r>
      <w:r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09784E84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6768C33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466A83">
        <w:rPr>
          <w:rFonts w:ascii="Times New Roman" w:eastAsia="MS Mincho" w:hAnsi="Times New Roman"/>
          <w:sz w:val="26"/>
          <w:szCs w:val="26"/>
        </w:rPr>
        <w:t>Абих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</w:t>
      </w:r>
      <w:r w:rsidR="005035B2">
        <w:rPr>
          <w:rFonts w:ascii="Times New Roman" w:eastAsia="MS Mincho" w:hAnsi="Times New Roman"/>
          <w:sz w:val="26"/>
          <w:szCs w:val="26"/>
        </w:rPr>
        <w:t xml:space="preserve">, </w:t>
      </w:r>
      <w:r w:rsidR="00466A83">
        <w:rPr>
          <w:rFonts w:ascii="Times New Roman" w:eastAsia="MS Mincho" w:hAnsi="Times New Roman"/>
          <w:sz w:val="26"/>
          <w:szCs w:val="26"/>
        </w:rPr>
        <w:t>объяснил действия невнимательностью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3915133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466A83">
        <w:rPr>
          <w:rFonts w:ascii="Times New Roman" w:eastAsia="MS Mincho" w:hAnsi="Times New Roman"/>
          <w:sz w:val="26"/>
          <w:szCs w:val="26"/>
        </w:rPr>
        <w:t xml:space="preserve">Абих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788E9B0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11DDBC3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028AB38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1E16B75C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466A83">
        <w:rPr>
          <w:snapToGrid w:val="0"/>
          <w:sz w:val="26"/>
          <w:szCs w:val="26"/>
        </w:rPr>
        <w:t>Абиха Н.Э.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6885126C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5420AD72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04AAE40E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2AFBA74F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134E3A59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3B212819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020C10A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23E80B79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180CDFE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40F65B3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</w:t>
      </w:r>
      <w:r w:rsidRPr="00547F29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P="00495B9B" w14:paraId="46160C98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3707DC" w14:paraId="56EE0539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F29" w:rsidR="00495B9B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 w:rsidRPr="00547F29">
        <w:rPr>
          <w:sz w:val="26"/>
          <w:szCs w:val="26"/>
        </w:rPr>
        <w:t>.</w:t>
      </w:r>
    </w:p>
    <w:p w:rsidR="00495B9B" w:rsidRPr="00547F29" w:rsidP="007944B5" w14:paraId="044B4C07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Признание вины мировой судья относит к обстоятельствам, </w:t>
      </w:r>
      <w:r>
        <w:rPr>
          <w:snapToGrid w:val="0"/>
          <w:sz w:val="26"/>
          <w:szCs w:val="26"/>
        </w:rPr>
        <w:t>смягчающим</w:t>
      </w:r>
      <w:r w:rsidRPr="00547F29">
        <w:rPr>
          <w:snapToGrid w:val="0"/>
          <w:sz w:val="26"/>
          <w:szCs w:val="26"/>
        </w:rPr>
        <w:t xml:space="preserve"> административную ответственность. </w:t>
      </w:r>
    </w:p>
    <w:p w:rsidR="00976DBC" w:rsidRPr="00547F29" w:rsidP="00976DBC" w14:paraId="57B066B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25620AFF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3D4CA42A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4042BCB2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5B4DBF8B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50BA3141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372161" w:rsidR="00372161">
        <w:rPr>
          <w:snapToGrid w:val="0"/>
          <w:sz w:val="26"/>
          <w:szCs w:val="26"/>
        </w:rPr>
        <w:t xml:space="preserve"> </w:t>
      </w:r>
      <w:r w:rsidR="00466A83">
        <w:rPr>
          <w:snapToGrid w:val="0"/>
          <w:sz w:val="26"/>
          <w:szCs w:val="26"/>
        </w:rPr>
        <w:t>Абиха Николая Эдуардовича</w:t>
      </w:r>
      <w:r w:rsidR="003707DC">
        <w:rPr>
          <w:snapToGrid w:val="0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63A38A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2006AD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50EDCD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164A5B7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29C731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6F87FC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24381E3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DA2E4B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D2CA16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00EFF417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7EB25B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31327F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07EE75C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073B7E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263C0F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5032A6B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6227F06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13EC5A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5938F7F4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233642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896B8B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70F07B7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98D43A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B6A1D3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54BD309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</w:t>
      </w:r>
      <w:r w:rsidR="00466A83">
        <w:rPr>
          <w:sz w:val="26"/>
          <w:szCs w:val="26"/>
        </w:rPr>
        <w:t>4905</w:t>
      </w:r>
    </w:p>
    <w:p w:rsidR="00C20DB7" w:rsidRPr="00547F29" w:rsidP="00C20DB7" w14:paraId="78FDD8B5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</w:t>
      </w:r>
      <w:r w:rsidRPr="00547F29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3D6F9F6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7E41F70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43AE7027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16117365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36849A65" w14:textId="54BD3740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D47A25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35E464AF" w14:textId="1BB93DC7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311F6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707DC"/>
    <w:rsid w:val="00372161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3F14"/>
    <w:rsid w:val="00404EA5"/>
    <w:rsid w:val="0040521D"/>
    <w:rsid w:val="00405C00"/>
    <w:rsid w:val="00406824"/>
    <w:rsid w:val="0041287E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66A83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0214"/>
    <w:rsid w:val="004F1ED2"/>
    <w:rsid w:val="004F75D8"/>
    <w:rsid w:val="005035B2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5530B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5632C"/>
    <w:rsid w:val="00661AA0"/>
    <w:rsid w:val="00663FFC"/>
    <w:rsid w:val="006658A1"/>
    <w:rsid w:val="00694F90"/>
    <w:rsid w:val="006B649E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447E3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1D90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47A25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A87C-CBD9-4214-A36B-ACA08075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